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3A" w:rsidRDefault="0068143A" w:rsidP="0068143A">
      <w:pPr>
        <w:rPr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C9D8C7" wp14:editId="378E0D6E">
            <wp:simplePos x="0" y="0"/>
            <wp:positionH relativeFrom="column">
              <wp:posOffset>3985895</wp:posOffset>
            </wp:positionH>
            <wp:positionV relativeFrom="paragraph">
              <wp:posOffset>92710</wp:posOffset>
            </wp:positionV>
            <wp:extent cx="1965960" cy="746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ric_Bla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</w:rPr>
        <w:t>These activities have been developed for the National HE STEM Programme to be used in conjunction with the video</w:t>
      </w:r>
      <w:r w:rsidRPr="00F54303">
        <w:t xml:space="preserve"> </w:t>
      </w:r>
      <w:r>
        <w:rPr>
          <w:i/>
        </w:rPr>
        <w:t>resources found at:</w:t>
      </w:r>
    </w:p>
    <w:p w:rsidR="0068143A" w:rsidRDefault="0068143A" w:rsidP="0068143A">
      <w:pPr>
        <w:rPr>
          <w:i/>
        </w:rPr>
      </w:pPr>
      <w:r w:rsidRPr="0068143A">
        <w:rPr>
          <w:i/>
        </w:rPr>
        <w:t>http://www.creativestem.co.uk/</w:t>
      </w:r>
    </w:p>
    <w:p w:rsidR="007B4EDB" w:rsidRDefault="0068143A" w:rsidP="007B4E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Target Audience: </w:t>
      </w:r>
      <w:r w:rsidR="007B4EDB" w:rsidRPr="007B4EDB">
        <w:rPr>
          <w:b/>
          <w:sz w:val="28"/>
          <w:szCs w:val="28"/>
        </w:rPr>
        <w:t>Academic</w:t>
      </w:r>
      <w:r w:rsidR="007F05DE">
        <w:rPr>
          <w:b/>
          <w:sz w:val="28"/>
          <w:szCs w:val="28"/>
        </w:rPr>
        <w:t>s</w:t>
      </w:r>
      <w:r w:rsidR="007B4EDB" w:rsidRPr="007B4EDB">
        <w:rPr>
          <w:b/>
          <w:sz w:val="28"/>
          <w:szCs w:val="28"/>
        </w:rPr>
        <w:t xml:space="preserve"> and other HE staff supporting transition and induction</w:t>
      </w:r>
    </w:p>
    <w:p w:rsidR="007B4EDB" w:rsidRPr="009826B8" w:rsidRDefault="007B4EDB" w:rsidP="000C46AE">
      <w:pPr>
        <w:jc w:val="both"/>
      </w:pPr>
      <w:r w:rsidRPr="009826B8">
        <w:rPr>
          <w:i/>
        </w:rPr>
        <w:t>Activity 1:</w:t>
      </w:r>
      <w:r w:rsidR="006D1E2F" w:rsidRPr="009826B8">
        <w:t xml:space="preserve"> Retaining your learners</w:t>
      </w:r>
    </w:p>
    <w:p w:rsidR="00767661" w:rsidRPr="0060059D" w:rsidRDefault="00767661" w:rsidP="000C46AE">
      <w:pPr>
        <w:pStyle w:val="ListParagraph"/>
        <w:numPr>
          <w:ilvl w:val="0"/>
          <w:numId w:val="2"/>
        </w:numPr>
        <w:jc w:val="both"/>
      </w:pPr>
      <w:r w:rsidRPr="0060059D">
        <w:t>Introduce the purpose of the activity</w:t>
      </w:r>
      <w:r w:rsidR="00121147" w:rsidRPr="0060059D">
        <w:t xml:space="preserve"> to the participants </w:t>
      </w:r>
      <w:r w:rsidR="00283762">
        <w:t xml:space="preserve">i.e. developing strategies </w:t>
      </w:r>
      <w:r w:rsidR="006D1E2F" w:rsidRPr="0060059D">
        <w:t xml:space="preserve">to improve </w:t>
      </w:r>
      <w:r w:rsidR="00283762">
        <w:t xml:space="preserve">the </w:t>
      </w:r>
      <w:r w:rsidR="006D1E2F" w:rsidRPr="0060059D">
        <w:t>retention of learners on STEM degree programmes</w:t>
      </w:r>
      <w:r w:rsidR="00283762">
        <w:t>.</w:t>
      </w:r>
    </w:p>
    <w:p w:rsidR="00121147" w:rsidRPr="0060059D" w:rsidRDefault="006D1E2F" w:rsidP="000C46AE">
      <w:pPr>
        <w:pStyle w:val="ListParagraph"/>
        <w:numPr>
          <w:ilvl w:val="0"/>
          <w:numId w:val="2"/>
        </w:numPr>
        <w:spacing w:before="240"/>
        <w:jc w:val="both"/>
      </w:pPr>
      <w:r w:rsidRPr="0060059D">
        <w:t>Play audio clip,</w:t>
      </w:r>
      <w:r w:rsidR="004C491A" w:rsidRPr="0060059D">
        <w:t xml:space="preserve"> </w:t>
      </w:r>
      <w:r w:rsidR="004C491A" w:rsidRPr="0060059D">
        <w:rPr>
          <w:b/>
        </w:rPr>
        <w:t>Student support: Staying the course – a student retention strategy</w:t>
      </w:r>
      <w:r w:rsidR="004C491A" w:rsidRPr="0060059D">
        <w:t>, Liz Thomas, Edge Hill University</w:t>
      </w:r>
      <w:r w:rsidR="00283762">
        <w:t>.</w:t>
      </w:r>
    </w:p>
    <w:p w:rsidR="00C038FA" w:rsidRPr="0060059D" w:rsidRDefault="00121147" w:rsidP="000C46AE">
      <w:pPr>
        <w:pStyle w:val="ListParagraph"/>
        <w:numPr>
          <w:ilvl w:val="0"/>
          <w:numId w:val="2"/>
        </w:numPr>
        <w:spacing w:before="240"/>
        <w:jc w:val="both"/>
      </w:pPr>
      <w:r w:rsidRPr="0060059D">
        <w:t>Develop a discussion with the participants about the issues raised in the aud</w:t>
      </w:r>
      <w:r w:rsidR="00EC3B4E" w:rsidRPr="0060059D">
        <w:t xml:space="preserve">io clip (See Appendix </w:t>
      </w:r>
      <w:r w:rsidR="0013065D">
        <w:t>3</w:t>
      </w:r>
      <w:r w:rsidR="00061339" w:rsidRPr="0060059D">
        <w:t>a</w:t>
      </w:r>
      <w:r w:rsidR="00EC3B4E" w:rsidRPr="0060059D">
        <w:t xml:space="preserve"> for suggested questions).</w:t>
      </w:r>
    </w:p>
    <w:p w:rsidR="002272A5" w:rsidRPr="0060059D" w:rsidRDefault="009826B8" w:rsidP="000C46AE">
      <w:pPr>
        <w:pStyle w:val="ListParagraph"/>
        <w:numPr>
          <w:ilvl w:val="0"/>
          <w:numId w:val="2"/>
        </w:numPr>
        <w:spacing w:before="240"/>
        <w:jc w:val="both"/>
      </w:pPr>
      <w:r w:rsidRPr="0060059D">
        <w:t>Introduce the concept of peer assisted learning (PALS)</w:t>
      </w:r>
      <w:r w:rsidR="00061339" w:rsidRPr="0060059D">
        <w:t xml:space="preserve"> (See Appendix </w:t>
      </w:r>
      <w:r w:rsidR="0013065D">
        <w:t>3</w:t>
      </w:r>
      <w:r w:rsidR="00061339" w:rsidRPr="0060059D">
        <w:t>b)</w:t>
      </w:r>
      <w:r w:rsidR="00283762">
        <w:t>.</w:t>
      </w:r>
    </w:p>
    <w:p w:rsidR="002272A5" w:rsidRPr="0060059D" w:rsidRDefault="00C038FA" w:rsidP="000C46AE">
      <w:pPr>
        <w:pStyle w:val="ListParagraph"/>
        <w:numPr>
          <w:ilvl w:val="0"/>
          <w:numId w:val="2"/>
        </w:numPr>
        <w:spacing w:before="240"/>
        <w:jc w:val="both"/>
      </w:pPr>
      <w:r w:rsidRPr="0060059D">
        <w:t>Play video clip</w:t>
      </w:r>
      <w:r w:rsidR="0009032A" w:rsidRPr="0060059D">
        <w:t>(</w:t>
      </w:r>
      <w:r w:rsidRPr="0060059D">
        <w:t>s</w:t>
      </w:r>
      <w:r w:rsidR="0009032A" w:rsidRPr="0060059D">
        <w:t>)</w:t>
      </w:r>
      <w:r w:rsidR="009826B8" w:rsidRPr="0060059D">
        <w:t xml:space="preserve">, </w:t>
      </w:r>
      <w:r w:rsidR="009826B8" w:rsidRPr="0060059D">
        <w:rPr>
          <w:b/>
        </w:rPr>
        <w:t xml:space="preserve">Student support: </w:t>
      </w:r>
      <w:r w:rsidR="00F373BE" w:rsidRPr="0060059D">
        <w:rPr>
          <w:b/>
        </w:rPr>
        <w:t>“Giving students a less bumpy transition to University”</w:t>
      </w:r>
      <w:r w:rsidR="00F373BE" w:rsidRPr="0060059D">
        <w:t xml:space="preserve">, Emma </w:t>
      </w:r>
      <w:proofErr w:type="spellStart"/>
      <w:r w:rsidR="00F373BE" w:rsidRPr="0060059D">
        <w:t>Cliffe</w:t>
      </w:r>
      <w:proofErr w:type="spellEnd"/>
      <w:r w:rsidR="00F373BE" w:rsidRPr="0060059D">
        <w:t xml:space="preserve">, University of Bath and/or </w:t>
      </w:r>
      <w:r w:rsidR="00F373BE" w:rsidRPr="0060059D">
        <w:rPr>
          <w:b/>
        </w:rPr>
        <w:t>Student support: “Helping students integrate into University”</w:t>
      </w:r>
      <w:r w:rsidR="00F373BE" w:rsidRPr="0060059D">
        <w:t>,</w:t>
      </w:r>
      <w:r w:rsidR="00F373BE" w:rsidRPr="0060059D">
        <w:rPr>
          <w:b/>
        </w:rPr>
        <w:t xml:space="preserve"> </w:t>
      </w:r>
      <w:r w:rsidR="00F373BE" w:rsidRPr="0060059D">
        <w:t>Lisa Benjamin, University of Bath,</w:t>
      </w:r>
      <w:r w:rsidR="00F373BE" w:rsidRPr="0060059D">
        <w:rPr>
          <w:b/>
        </w:rPr>
        <w:t xml:space="preserve"> </w:t>
      </w:r>
      <w:r w:rsidR="009826B8" w:rsidRPr="0060059D">
        <w:t>to illustrate a working PALS</w:t>
      </w:r>
      <w:r w:rsidR="00061339" w:rsidRPr="0060059D">
        <w:t xml:space="preserve"> i.e. Maths Caf</w:t>
      </w:r>
      <w:r w:rsidR="00061339" w:rsidRPr="0060059D">
        <w:rPr>
          <w:rFonts w:cstheme="minorHAnsi"/>
        </w:rPr>
        <w:t>é</w:t>
      </w:r>
      <w:r w:rsidR="00283762">
        <w:rPr>
          <w:rFonts w:cstheme="minorHAnsi"/>
        </w:rPr>
        <w:t>.</w:t>
      </w:r>
    </w:p>
    <w:p w:rsidR="00767661" w:rsidRPr="0060059D" w:rsidRDefault="00767661" w:rsidP="000C46AE">
      <w:pPr>
        <w:pStyle w:val="ListParagraph"/>
        <w:numPr>
          <w:ilvl w:val="0"/>
          <w:numId w:val="2"/>
        </w:numPr>
        <w:spacing w:before="240"/>
        <w:jc w:val="both"/>
      </w:pPr>
      <w:r w:rsidRPr="0060059D">
        <w:t>Organise</w:t>
      </w:r>
      <w:r w:rsidR="002272A5" w:rsidRPr="0060059D">
        <w:t xml:space="preserve"> the participants into subject</w:t>
      </w:r>
      <w:r w:rsidRPr="0060059D">
        <w:t xml:space="preserve"> groups and provide them with flip chart paper and</w:t>
      </w:r>
      <w:r w:rsidR="002272A5" w:rsidRPr="0060059D">
        <w:t xml:space="preserve"> marker pens to note down their ideas</w:t>
      </w:r>
      <w:r w:rsidR="009826B8" w:rsidRPr="0060059D">
        <w:t xml:space="preserve"> for subject specific PALS</w:t>
      </w:r>
      <w:r w:rsidR="00061339" w:rsidRPr="0060059D">
        <w:t>.</w:t>
      </w:r>
    </w:p>
    <w:p w:rsidR="009826B8" w:rsidRPr="0060059D" w:rsidRDefault="009826B8" w:rsidP="000C46AE">
      <w:pPr>
        <w:pStyle w:val="ListParagraph"/>
        <w:numPr>
          <w:ilvl w:val="0"/>
          <w:numId w:val="2"/>
        </w:numPr>
        <w:jc w:val="both"/>
      </w:pPr>
      <w:r w:rsidRPr="0060059D">
        <w:t>Subject groups should then share their</w:t>
      </w:r>
      <w:r w:rsidR="00FB6B55" w:rsidRPr="0060059D">
        <w:t xml:space="preserve"> ideas with the whole group</w:t>
      </w:r>
      <w:r w:rsidRPr="0060059D">
        <w:t>.</w:t>
      </w:r>
    </w:p>
    <w:p w:rsidR="009826B8" w:rsidRPr="0060059D" w:rsidRDefault="009826B8" w:rsidP="000C46AE">
      <w:pPr>
        <w:pStyle w:val="ListParagraph"/>
        <w:numPr>
          <w:ilvl w:val="0"/>
          <w:numId w:val="2"/>
        </w:numPr>
        <w:jc w:val="both"/>
      </w:pPr>
      <w:r w:rsidRPr="0060059D">
        <w:t>Play video clip</w:t>
      </w:r>
      <w:r w:rsidR="00061339" w:rsidRPr="0060059D">
        <w:t>(</w:t>
      </w:r>
      <w:r w:rsidRPr="0060059D">
        <w:t>s</w:t>
      </w:r>
      <w:r w:rsidR="00061339" w:rsidRPr="0060059D">
        <w:t>)</w:t>
      </w:r>
      <w:r w:rsidRPr="0060059D">
        <w:t xml:space="preserve">, </w:t>
      </w:r>
      <w:r w:rsidRPr="0060059D">
        <w:rPr>
          <w:b/>
        </w:rPr>
        <w:t>Student support:</w:t>
      </w:r>
      <w:r w:rsidRPr="0060059D">
        <w:t xml:space="preserve"> </w:t>
      </w:r>
      <w:r w:rsidR="00523CA0" w:rsidRPr="0060059D">
        <w:rPr>
          <w:b/>
        </w:rPr>
        <w:t>“</w:t>
      </w:r>
      <w:r w:rsidRPr="0060059D">
        <w:rPr>
          <w:b/>
        </w:rPr>
        <w:t>Learning from the students</w:t>
      </w:r>
      <w:r w:rsidR="00523CA0" w:rsidRPr="0060059D">
        <w:rPr>
          <w:b/>
        </w:rPr>
        <w:t>”</w:t>
      </w:r>
      <w:r w:rsidRPr="0060059D">
        <w:t xml:space="preserve">, Emma </w:t>
      </w:r>
      <w:proofErr w:type="spellStart"/>
      <w:r w:rsidRPr="0060059D">
        <w:t>Cliffe</w:t>
      </w:r>
      <w:proofErr w:type="spellEnd"/>
      <w:r w:rsidRPr="0060059D">
        <w:t xml:space="preserve">, University of Bath and /or </w:t>
      </w:r>
      <w:r w:rsidR="00061339" w:rsidRPr="0060059D">
        <w:rPr>
          <w:b/>
        </w:rPr>
        <w:t>Student support:</w:t>
      </w:r>
      <w:r w:rsidR="00061339" w:rsidRPr="0060059D">
        <w:t xml:space="preserve"> </w:t>
      </w:r>
      <w:r w:rsidR="00523CA0" w:rsidRPr="0060059D">
        <w:rPr>
          <w:b/>
        </w:rPr>
        <w:t>“Persistence is the key”</w:t>
      </w:r>
      <w:r w:rsidR="00523CA0" w:rsidRPr="0060059D">
        <w:t xml:space="preserve">, Joe Ellison, Plymouth University </w:t>
      </w:r>
      <w:r w:rsidRPr="0060059D">
        <w:t>to illustrate how PALS can be sustained and some issues that may arise</w:t>
      </w:r>
      <w:r w:rsidR="00523CA0" w:rsidRPr="0060059D">
        <w:t>.</w:t>
      </w:r>
      <w:r w:rsidRPr="0060059D">
        <w:t xml:space="preserve"> </w:t>
      </w:r>
    </w:p>
    <w:p w:rsidR="00FB47A1" w:rsidRPr="0060059D" w:rsidRDefault="009826B8" w:rsidP="000C46AE">
      <w:pPr>
        <w:pStyle w:val="ListParagraph"/>
        <w:numPr>
          <w:ilvl w:val="0"/>
          <w:numId w:val="2"/>
        </w:numPr>
        <w:jc w:val="both"/>
      </w:pPr>
      <w:r w:rsidRPr="0060059D">
        <w:t>Take feedback from the staff about what they have gained from the activity and how things will move forward from this point.</w:t>
      </w:r>
    </w:p>
    <w:p w:rsidR="00FB47A1" w:rsidRPr="0060059D" w:rsidRDefault="00FB47A1" w:rsidP="000C46AE">
      <w:pPr>
        <w:jc w:val="both"/>
      </w:pPr>
      <w:r w:rsidRPr="0060059D">
        <w:rPr>
          <w:i/>
        </w:rPr>
        <w:t xml:space="preserve">Activity </w:t>
      </w:r>
      <w:r w:rsidR="00106EB1" w:rsidRPr="0060059D">
        <w:rPr>
          <w:i/>
        </w:rPr>
        <w:t>2</w:t>
      </w:r>
      <w:r w:rsidRPr="0060059D">
        <w:rPr>
          <w:i/>
        </w:rPr>
        <w:t>:</w:t>
      </w:r>
      <w:r w:rsidRPr="0060059D">
        <w:t xml:space="preserve"> </w:t>
      </w:r>
      <w:r w:rsidR="00106EB1" w:rsidRPr="0060059D">
        <w:t>Making the most of i</w:t>
      </w:r>
      <w:r w:rsidRPr="0060059D">
        <w:t>nduction</w:t>
      </w:r>
    </w:p>
    <w:p w:rsidR="00106EB1" w:rsidRPr="0060059D" w:rsidRDefault="00106EB1" w:rsidP="000C46AE">
      <w:pPr>
        <w:pStyle w:val="ListParagraph"/>
        <w:numPr>
          <w:ilvl w:val="0"/>
          <w:numId w:val="2"/>
        </w:numPr>
        <w:jc w:val="both"/>
      </w:pPr>
      <w:r w:rsidRPr="0060059D">
        <w:t xml:space="preserve">Introduce the purpose of the activity i.e. developing strategies  to improve the induction process for learners; organise the participants in to small groups (4-6 people) and provide </w:t>
      </w:r>
      <w:r w:rsidR="000C46AE" w:rsidRPr="0060059D">
        <w:t>each group</w:t>
      </w:r>
      <w:r w:rsidRPr="0060059D">
        <w:t xml:space="preserve"> with scrap paper, scissors, sticky tape, a stop watch and a marble.</w:t>
      </w:r>
    </w:p>
    <w:p w:rsidR="00B22670" w:rsidRPr="0060059D" w:rsidRDefault="000C46AE" w:rsidP="000C46AE">
      <w:pPr>
        <w:pStyle w:val="ListParagraph"/>
        <w:numPr>
          <w:ilvl w:val="0"/>
          <w:numId w:val="2"/>
        </w:numPr>
        <w:jc w:val="both"/>
      </w:pPr>
      <w:r w:rsidRPr="0060059D">
        <w:t xml:space="preserve">Explain that the groups are going to try out an activity (See Appendix </w:t>
      </w:r>
      <w:r w:rsidR="0013065D">
        <w:t>3</w:t>
      </w:r>
      <w:r w:rsidRPr="0060059D">
        <w:t>c</w:t>
      </w:r>
      <w:r w:rsidR="00283762">
        <w:t xml:space="preserve"> for details</w:t>
      </w:r>
      <w:r w:rsidRPr="0060059D">
        <w:t>) that could be used with learners at induction.</w:t>
      </w:r>
    </w:p>
    <w:p w:rsidR="0060059D" w:rsidRPr="0060059D" w:rsidRDefault="00B22670" w:rsidP="000C46AE">
      <w:pPr>
        <w:pStyle w:val="ListParagraph"/>
        <w:numPr>
          <w:ilvl w:val="0"/>
          <w:numId w:val="2"/>
        </w:numPr>
        <w:jc w:val="both"/>
      </w:pPr>
      <w:r w:rsidRPr="0060059D">
        <w:t>Draw the activity to a close and show video clips</w:t>
      </w:r>
      <w:r w:rsidR="00CC1E81" w:rsidRPr="0060059D">
        <w:t>,</w:t>
      </w:r>
      <w:r w:rsidR="00CC1E81" w:rsidRPr="0060059D">
        <w:rPr>
          <w:b/>
        </w:rPr>
        <w:t xml:space="preserve"> Student support: “Helping students integrate into University”</w:t>
      </w:r>
      <w:r w:rsidR="00CC1E81" w:rsidRPr="0060059D">
        <w:t>,</w:t>
      </w:r>
      <w:r w:rsidR="00CC1E81" w:rsidRPr="0060059D">
        <w:rPr>
          <w:b/>
        </w:rPr>
        <w:t xml:space="preserve"> </w:t>
      </w:r>
      <w:r w:rsidR="00CC1E81" w:rsidRPr="0060059D">
        <w:t xml:space="preserve">Lisa Benjamin, University of Bath and </w:t>
      </w:r>
      <w:r w:rsidR="00CC1E81" w:rsidRPr="0060059D">
        <w:rPr>
          <w:b/>
        </w:rPr>
        <w:t>Student support: “Lots of people are afraid to come and talk to you”</w:t>
      </w:r>
      <w:r w:rsidR="00CC1E81" w:rsidRPr="0060059D">
        <w:t>,</w:t>
      </w:r>
      <w:r w:rsidR="00CC1E81" w:rsidRPr="0060059D">
        <w:rPr>
          <w:b/>
        </w:rPr>
        <w:t xml:space="preserve"> </w:t>
      </w:r>
      <w:proofErr w:type="spellStart"/>
      <w:r w:rsidR="00CC1E81" w:rsidRPr="0060059D">
        <w:t>Ismini</w:t>
      </w:r>
      <w:proofErr w:type="spellEnd"/>
      <w:r w:rsidR="00CC1E81" w:rsidRPr="0060059D">
        <w:t xml:space="preserve"> </w:t>
      </w:r>
      <w:proofErr w:type="spellStart"/>
      <w:r w:rsidR="00CC1E81" w:rsidRPr="0060059D">
        <w:t>Vasileiou</w:t>
      </w:r>
      <w:proofErr w:type="spellEnd"/>
      <w:r w:rsidR="00CC1E81" w:rsidRPr="0060059D">
        <w:t xml:space="preserve">, University of Plymouth.  </w:t>
      </w:r>
      <w:r w:rsidR="0060059D" w:rsidRPr="0060059D">
        <w:t>Use the clips</w:t>
      </w:r>
      <w:r w:rsidR="00CC1E81" w:rsidRPr="0060059D">
        <w:t xml:space="preserve"> and the </w:t>
      </w:r>
      <w:r w:rsidR="0060059D" w:rsidRPr="0060059D">
        <w:t>previous activity as basis for</w:t>
      </w:r>
      <w:r w:rsidR="00CC1E81" w:rsidRPr="0060059D">
        <w:t xml:space="preserve"> </w:t>
      </w:r>
      <w:r w:rsidR="0060059D" w:rsidRPr="0060059D">
        <w:t>discussion</w:t>
      </w:r>
      <w:r w:rsidR="00CC1E81" w:rsidRPr="0060059D">
        <w:t xml:space="preserve"> on</w:t>
      </w:r>
      <w:r w:rsidR="0060059D" w:rsidRPr="0060059D">
        <w:t>,</w:t>
      </w:r>
      <w:r w:rsidR="00CC1E81" w:rsidRPr="0060059D">
        <w:t xml:space="preserve"> </w:t>
      </w:r>
      <w:r w:rsidR="0060059D" w:rsidRPr="0060059D">
        <w:rPr>
          <w:b/>
        </w:rPr>
        <w:t>“W</w:t>
      </w:r>
      <w:r w:rsidR="00CC1E81" w:rsidRPr="0060059D">
        <w:rPr>
          <w:b/>
        </w:rPr>
        <w:t>hat makes a good induction activity</w:t>
      </w:r>
      <w:r w:rsidR="0060059D" w:rsidRPr="0060059D">
        <w:rPr>
          <w:b/>
        </w:rPr>
        <w:t>?”</w:t>
      </w:r>
      <w:r w:rsidR="0060059D" w:rsidRPr="0060059D">
        <w:t xml:space="preserve"> note down key points raised so that they maybe be referred to later.</w:t>
      </w:r>
    </w:p>
    <w:p w:rsidR="007B4EDB" w:rsidRPr="0060059D" w:rsidRDefault="0060059D" w:rsidP="000C46AE">
      <w:pPr>
        <w:pStyle w:val="ListParagraph"/>
        <w:numPr>
          <w:ilvl w:val="0"/>
          <w:numId w:val="2"/>
        </w:numPr>
        <w:jc w:val="both"/>
      </w:pPr>
      <w:r w:rsidRPr="0060059D">
        <w:t xml:space="preserve">Play audio clip, </w:t>
      </w:r>
      <w:r w:rsidR="00FB47A1" w:rsidRPr="0060059D">
        <w:rPr>
          <w:b/>
        </w:rPr>
        <w:t>Student support: From the outside in</w:t>
      </w:r>
      <w:r w:rsidR="00FB47A1" w:rsidRPr="0060059D">
        <w:t>, Noel-Ann</w:t>
      </w:r>
      <w:r w:rsidR="00CC1E81" w:rsidRPr="0060059D">
        <w:t xml:space="preserve"> Bradshaw: Greenwich University</w:t>
      </w:r>
    </w:p>
    <w:p w:rsidR="0060059D" w:rsidRPr="0060059D" w:rsidRDefault="0060059D" w:rsidP="0060059D">
      <w:pPr>
        <w:pStyle w:val="ListParagraph"/>
        <w:numPr>
          <w:ilvl w:val="0"/>
          <w:numId w:val="2"/>
        </w:numPr>
        <w:jc w:val="both"/>
      </w:pPr>
      <w:r w:rsidRPr="0060059D">
        <w:t>Ask the groups to plan an induction activity, mindful of the issues just raised in the audio clip.</w:t>
      </w:r>
    </w:p>
    <w:p w:rsidR="0060059D" w:rsidRPr="0060059D" w:rsidRDefault="0060059D" w:rsidP="0060059D">
      <w:pPr>
        <w:pStyle w:val="ListParagraph"/>
        <w:numPr>
          <w:ilvl w:val="0"/>
          <w:numId w:val="2"/>
        </w:numPr>
        <w:jc w:val="both"/>
      </w:pPr>
      <w:r w:rsidRPr="0060059D">
        <w:t>Working groups should then share their activity ideas with the whole group.</w:t>
      </w:r>
    </w:p>
    <w:p w:rsidR="00EA040D" w:rsidRDefault="0060059D" w:rsidP="0060059D">
      <w:pPr>
        <w:pStyle w:val="ListParagraph"/>
        <w:numPr>
          <w:ilvl w:val="0"/>
          <w:numId w:val="2"/>
        </w:numPr>
        <w:jc w:val="both"/>
      </w:pPr>
      <w:r w:rsidRPr="0060059D">
        <w:t>Take feedback from the participants about what they have gained from the activity and how things will move forward from this point.</w:t>
      </w:r>
    </w:p>
    <w:p w:rsidR="00EA040D" w:rsidRPr="00296E8F" w:rsidRDefault="00EA040D" w:rsidP="00EA040D">
      <w:r w:rsidRPr="00410212">
        <w:rPr>
          <w:b/>
          <w:sz w:val="28"/>
          <w:szCs w:val="28"/>
        </w:rPr>
        <w:lastRenderedPageBreak/>
        <w:t>Other ideas:</w:t>
      </w:r>
      <w:r>
        <w:rPr>
          <w:b/>
          <w:sz w:val="28"/>
          <w:szCs w:val="28"/>
        </w:rPr>
        <w:t xml:space="preserve"> </w:t>
      </w:r>
      <w:r w:rsidR="00655B6D" w:rsidRPr="00296E8F">
        <w:t>Use the featured clips</w:t>
      </w:r>
      <w:r w:rsidR="00655B6D">
        <w:t xml:space="preserve"> and others</w:t>
      </w:r>
      <w:r w:rsidR="00655B6D" w:rsidRPr="00296E8F">
        <w:t xml:space="preserve"> to support the following activities:</w:t>
      </w:r>
    </w:p>
    <w:p w:rsidR="00EA040D" w:rsidRDefault="00C81EA7" w:rsidP="00EA040D">
      <w:pPr>
        <w:pStyle w:val="ListParagraph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>Aid learners with Asperger’s syndrome by exploring support strategies detailed in the clips</w:t>
      </w:r>
      <w:r w:rsidR="00404912">
        <w:rPr>
          <w:sz w:val="21"/>
          <w:szCs w:val="21"/>
        </w:rPr>
        <w:t>.</w:t>
      </w:r>
    </w:p>
    <w:p w:rsidR="00EA040D" w:rsidRDefault="00B4377C" w:rsidP="00655B6D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B4377C">
        <w:rPr>
          <w:sz w:val="21"/>
          <w:szCs w:val="21"/>
        </w:rPr>
        <w:t xml:space="preserve">Develop a training programme for </w:t>
      </w:r>
      <w:r>
        <w:rPr>
          <w:sz w:val="21"/>
          <w:szCs w:val="21"/>
        </w:rPr>
        <w:t>prospective peer assisted learning leaders</w:t>
      </w:r>
      <w:r w:rsidR="00404912">
        <w:rPr>
          <w:sz w:val="21"/>
          <w:szCs w:val="21"/>
        </w:rPr>
        <w:t>.</w:t>
      </w:r>
    </w:p>
    <w:p w:rsidR="0068143A" w:rsidRDefault="0068143A" w:rsidP="0068143A">
      <w:pPr>
        <w:rPr>
          <w:sz w:val="21"/>
          <w:szCs w:val="21"/>
        </w:rPr>
      </w:pPr>
    </w:p>
    <w:p w:rsidR="00797AA7" w:rsidRDefault="00797AA7" w:rsidP="00797AA7">
      <w:pPr>
        <w:jc w:val="center"/>
        <w:rPr>
          <w:b/>
          <w:sz w:val="28"/>
          <w:szCs w:val="28"/>
        </w:rPr>
      </w:pPr>
      <w:r w:rsidRPr="00DA78FC">
        <w:rPr>
          <w:b/>
          <w:sz w:val="28"/>
          <w:szCs w:val="28"/>
        </w:rPr>
        <w:t xml:space="preserve">Appendix </w:t>
      </w:r>
      <w:r>
        <w:rPr>
          <w:b/>
          <w:sz w:val="28"/>
          <w:szCs w:val="28"/>
        </w:rPr>
        <w:t>3a</w:t>
      </w:r>
    </w:p>
    <w:p w:rsidR="00797AA7" w:rsidRPr="00DA78FC" w:rsidRDefault="00797AA7" w:rsidP="00797AA7">
      <w:pPr>
        <w:rPr>
          <w:sz w:val="24"/>
          <w:szCs w:val="24"/>
        </w:rPr>
      </w:pPr>
      <w:r w:rsidRPr="00DA78FC">
        <w:rPr>
          <w:sz w:val="24"/>
          <w:szCs w:val="24"/>
        </w:rPr>
        <w:t>Questions:</w:t>
      </w:r>
    </w:p>
    <w:p w:rsidR="00797AA7" w:rsidRDefault="00797AA7" w:rsidP="00797AA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What are the main reasons why STEM students withdraw from degree courses?</w:t>
      </w:r>
    </w:p>
    <w:p w:rsidR="00797AA7" w:rsidRDefault="00797AA7" w:rsidP="00797AA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Which groups or types of student are most likely to be affected by issues leading to withdrawal?</w:t>
      </w:r>
    </w:p>
    <w:p w:rsidR="00797AA7" w:rsidRDefault="00797AA7" w:rsidP="00797AA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How can we identify students that are struggling?</w:t>
      </w:r>
    </w:p>
    <w:p w:rsidR="00797AA7" w:rsidRPr="00426D76" w:rsidRDefault="00797AA7" w:rsidP="00797AA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What kind of intervention strategies can we put in place to support vulnerable students?</w:t>
      </w:r>
    </w:p>
    <w:p w:rsidR="00797AA7" w:rsidRPr="00426D76" w:rsidRDefault="00797AA7" w:rsidP="00797AA7">
      <w:pPr>
        <w:jc w:val="center"/>
        <w:rPr>
          <w:b/>
          <w:sz w:val="28"/>
          <w:szCs w:val="28"/>
        </w:rPr>
      </w:pPr>
      <w:r w:rsidRPr="00426D76">
        <w:rPr>
          <w:b/>
          <w:sz w:val="28"/>
          <w:szCs w:val="28"/>
        </w:rPr>
        <w:t xml:space="preserve">Appendix </w:t>
      </w:r>
      <w:r>
        <w:rPr>
          <w:b/>
          <w:sz w:val="28"/>
          <w:szCs w:val="28"/>
        </w:rPr>
        <w:t>3</w:t>
      </w:r>
      <w:r w:rsidRPr="00426D76">
        <w:rPr>
          <w:b/>
          <w:sz w:val="28"/>
          <w:szCs w:val="28"/>
        </w:rPr>
        <w:t>b</w:t>
      </w:r>
    </w:p>
    <w:p w:rsidR="00797AA7" w:rsidRPr="00426D76" w:rsidRDefault="00797AA7" w:rsidP="00797AA7">
      <w:pPr>
        <w:spacing w:after="0" w:line="240" w:lineRule="auto"/>
        <w:jc w:val="both"/>
        <w:rPr>
          <w:sz w:val="24"/>
          <w:szCs w:val="24"/>
        </w:rPr>
      </w:pPr>
      <w:r w:rsidRPr="00426D76">
        <w:rPr>
          <w:sz w:val="24"/>
          <w:szCs w:val="24"/>
        </w:rPr>
        <w:t>Peer Assisted Learning (PAL) is a scheme that fosters cross-year support between students on the same course.</w:t>
      </w:r>
    </w:p>
    <w:p w:rsidR="00797AA7" w:rsidRPr="00426D76" w:rsidRDefault="00797AA7" w:rsidP="00797AA7">
      <w:pPr>
        <w:spacing w:after="0" w:line="240" w:lineRule="auto"/>
        <w:jc w:val="both"/>
        <w:rPr>
          <w:sz w:val="24"/>
          <w:szCs w:val="24"/>
        </w:rPr>
      </w:pPr>
    </w:p>
    <w:p w:rsidR="00797AA7" w:rsidRPr="00EF393A" w:rsidRDefault="00797AA7" w:rsidP="00797AA7">
      <w:pPr>
        <w:shd w:val="clear" w:color="auto" w:fill="FFFFFF"/>
        <w:spacing w:after="0" w:line="240" w:lineRule="auto"/>
        <w:jc w:val="both"/>
        <w:rPr>
          <w:rFonts w:eastAsia="Times New Roman" w:cs="Helvetica"/>
          <w:sz w:val="24"/>
          <w:szCs w:val="24"/>
        </w:rPr>
      </w:pPr>
      <w:r w:rsidRPr="00426D76">
        <w:rPr>
          <w:rFonts w:ascii="Calibri" w:eastAsia="Times New Roman" w:hAnsi="Calibri" w:cs="Times New Roman"/>
          <w:sz w:val="24"/>
          <w:szCs w:val="24"/>
        </w:rPr>
        <w:t xml:space="preserve">PAL encourages students to support each other and to learn co-operatively under the guidance of trained students, called PAL Leaders, from the year above. </w:t>
      </w:r>
      <w:r w:rsidRPr="004E57CC">
        <w:rPr>
          <w:rFonts w:eastAsia="Times New Roman" w:cs="Helvetica"/>
          <w:sz w:val="24"/>
          <w:szCs w:val="24"/>
        </w:rPr>
        <w:t>http://pal.bournemouth.ac.uk/</w:t>
      </w:r>
      <w:r>
        <w:rPr>
          <w:rFonts w:eastAsia="Times New Roman" w:cs="Helvetica"/>
          <w:sz w:val="24"/>
          <w:szCs w:val="24"/>
        </w:rPr>
        <w:t xml:space="preserve"> [Accessed: June, 2012]</w:t>
      </w:r>
    </w:p>
    <w:p w:rsidR="00797AA7" w:rsidRPr="00EF393A" w:rsidRDefault="00797AA7" w:rsidP="00797AA7">
      <w:pPr>
        <w:spacing w:after="0" w:line="240" w:lineRule="auto"/>
        <w:jc w:val="both"/>
        <w:rPr>
          <w:b/>
          <w:sz w:val="24"/>
          <w:szCs w:val="24"/>
        </w:rPr>
      </w:pPr>
    </w:p>
    <w:p w:rsidR="00797AA7" w:rsidRDefault="00797AA7" w:rsidP="00797AA7">
      <w:pPr>
        <w:shd w:val="clear" w:color="auto" w:fill="FFFFFF"/>
        <w:spacing w:after="0" w:line="240" w:lineRule="auto"/>
        <w:jc w:val="both"/>
        <w:rPr>
          <w:rFonts w:eastAsia="Times New Roman" w:cs="Helvetica"/>
          <w:sz w:val="24"/>
          <w:szCs w:val="24"/>
        </w:rPr>
      </w:pPr>
    </w:p>
    <w:p w:rsidR="00797AA7" w:rsidRPr="004517BD" w:rsidRDefault="00797AA7" w:rsidP="00797AA7">
      <w:pPr>
        <w:shd w:val="clear" w:color="auto" w:fill="FFFFFF"/>
        <w:spacing w:after="0" w:line="240" w:lineRule="auto"/>
        <w:jc w:val="both"/>
        <w:rPr>
          <w:rFonts w:eastAsia="Times New Roman" w:cs="Helvetica"/>
          <w:sz w:val="24"/>
          <w:szCs w:val="24"/>
        </w:rPr>
      </w:pPr>
      <w:r>
        <w:rPr>
          <w:rFonts w:eastAsia="Times New Roman" w:cs="Helvetica"/>
          <w:sz w:val="24"/>
          <w:szCs w:val="24"/>
        </w:rPr>
        <w:t xml:space="preserve">Further information on setting </w:t>
      </w:r>
      <w:proofErr w:type="gramStart"/>
      <w:r>
        <w:rPr>
          <w:rFonts w:eastAsia="Times New Roman" w:cs="Helvetica"/>
          <w:sz w:val="24"/>
          <w:szCs w:val="24"/>
        </w:rPr>
        <w:t>up a PALS</w:t>
      </w:r>
      <w:proofErr w:type="gramEnd"/>
      <w:r>
        <w:rPr>
          <w:rFonts w:eastAsia="Times New Roman" w:cs="Helvetica"/>
          <w:sz w:val="24"/>
          <w:szCs w:val="24"/>
        </w:rPr>
        <w:t xml:space="preserve"> may be found at:</w:t>
      </w:r>
    </w:p>
    <w:p w:rsidR="00797AA7" w:rsidRPr="004E57CC" w:rsidRDefault="00797AA7" w:rsidP="00797AA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="Helvetica"/>
          <w:sz w:val="24"/>
          <w:szCs w:val="24"/>
        </w:rPr>
      </w:pPr>
      <w:r w:rsidRPr="004E57CC">
        <w:rPr>
          <w:rFonts w:eastAsia="Times New Roman" w:cs="Helvetica"/>
          <w:sz w:val="24"/>
          <w:szCs w:val="24"/>
        </w:rPr>
        <w:t>http://pal.bournemouth.ac.uk/ [Accessed: June, 2012]</w:t>
      </w:r>
    </w:p>
    <w:p w:rsidR="00797AA7" w:rsidRPr="004E57CC" w:rsidRDefault="00797AA7" w:rsidP="00797AA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="Helvetica"/>
          <w:sz w:val="24"/>
          <w:szCs w:val="24"/>
        </w:rPr>
      </w:pPr>
      <w:r w:rsidRPr="004E57CC">
        <w:rPr>
          <w:rFonts w:eastAsia="Times New Roman" w:cs="Helvetica"/>
          <w:sz w:val="24"/>
          <w:szCs w:val="24"/>
        </w:rPr>
        <w:t>http://www.gla.ac.uk/about/wideningparticipation/peerassisted/[Accessed: June, 2012]</w:t>
      </w:r>
    </w:p>
    <w:p w:rsidR="00797AA7" w:rsidRPr="004E57CC" w:rsidRDefault="00797AA7" w:rsidP="00797AA7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4E57CC">
        <w:rPr>
          <w:rFonts w:eastAsia="Times New Roman" w:cs="Helvetica"/>
          <w:sz w:val="24"/>
          <w:szCs w:val="24"/>
        </w:rPr>
        <w:t>Also see the video clips:</w:t>
      </w:r>
      <w:r w:rsidRPr="004E57CC">
        <w:rPr>
          <w:b/>
          <w:sz w:val="24"/>
          <w:szCs w:val="24"/>
        </w:rPr>
        <w:t xml:space="preserve"> Student support: Student driven learning support </w:t>
      </w:r>
      <w:r w:rsidRPr="004E57CC">
        <w:rPr>
          <w:sz w:val="24"/>
          <w:szCs w:val="24"/>
        </w:rPr>
        <w:t>and</w:t>
      </w:r>
      <w:r w:rsidRPr="004E57CC">
        <w:rPr>
          <w:b/>
          <w:sz w:val="24"/>
          <w:szCs w:val="24"/>
        </w:rPr>
        <w:t xml:space="preserve"> How to become a PALS leader</w:t>
      </w:r>
      <w:r w:rsidRPr="004E57CC">
        <w:rPr>
          <w:sz w:val="24"/>
          <w:szCs w:val="24"/>
        </w:rPr>
        <w:t>, Carolyn Gentle, Plymouth University.</w:t>
      </w:r>
    </w:p>
    <w:p w:rsidR="00797AA7" w:rsidRDefault="00797AA7" w:rsidP="00797AA7">
      <w:pPr>
        <w:shd w:val="clear" w:color="auto" w:fill="FFFFFF"/>
        <w:spacing w:after="0" w:line="240" w:lineRule="auto"/>
        <w:jc w:val="both"/>
      </w:pPr>
    </w:p>
    <w:p w:rsidR="00797AA7" w:rsidRPr="00426D76" w:rsidRDefault="00797AA7" w:rsidP="00797AA7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sz w:val="28"/>
          <w:szCs w:val="28"/>
        </w:rPr>
      </w:pPr>
    </w:p>
    <w:p w:rsidR="00797AA7" w:rsidRDefault="00797AA7" w:rsidP="00797AA7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sz w:val="28"/>
          <w:szCs w:val="28"/>
        </w:rPr>
      </w:pPr>
      <w:r w:rsidRPr="00426D76">
        <w:rPr>
          <w:rFonts w:eastAsia="Times New Roman" w:cs="Helvetica"/>
          <w:b/>
          <w:sz w:val="28"/>
          <w:szCs w:val="28"/>
        </w:rPr>
        <w:t xml:space="preserve">Appendix </w:t>
      </w:r>
      <w:r>
        <w:rPr>
          <w:rFonts w:eastAsia="Times New Roman" w:cs="Helvetica"/>
          <w:b/>
          <w:sz w:val="28"/>
          <w:szCs w:val="28"/>
        </w:rPr>
        <w:t>3</w:t>
      </w:r>
      <w:r w:rsidRPr="00426D76">
        <w:rPr>
          <w:rFonts w:eastAsia="Times New Roman" w:cs="Helvetica"/>
          <w:b/>
          <w:sz w:val="28"/>
          <w:szCs w:val="28"/>
        </w:rPr>
        <w:t>c</w:t>
      </w:r>
    </w:p>
    <w:p w:rsidR="00797AA7" w:rsidRDefault="00797AA7" w:rsidP="00797AA7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sz w:val="28"/>
          <w:szCs w:val="28"/>
        </w:rPr>
      </w:pPr>
    </w:p>
    <w:p w:rsidR="00797AA7" w:rsidRPr="00426D76" w:rsidRDefault="00797AA7" w:rsidP="00797AA7">
      <w:pPr>
        <w:rPr>
          <w:b/>
          <w:sz w:val="24"/>
          <w:szCs w:val="24"/>
        </w:rPr>
      </w:pPr>
      <w:r w:rsidRPr="00426D76">
        <w:rPr>
          <w:b/>
          <w:sz w:val="24"/>
          <w:szCs w:val="24"/>
        </w:rPr>
        <w:t>Marble Madness</w:t>
      </w:r>
    </w:p>
    <w:p w:rsidR="00797AA7" w:rsidRPr="00426D76" w:rsidRDefault="00797AA7" w:rsidP="00797AA7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26D76">
        <w:rPr>
          <w:sz w:val="24"/>
          <w:szCs w:val="24"/>
        </w:rPr>
        <w:t xml:space="preserve">Your challenge is to build some kind of construction out of paper in which a marble will </w:t>
      </w:r>
      <w:r w:rsidRPr="00426D76">
        <w:rPr>
          <w:b/>
          <w:sz w:val="24"/>
          <w:szCs w:val="24"/>
        </w:rPr>
        <w:t xml:space="preserve">travel </w:t>
      </w:r>
      <w:r w:rsidRPr="00426D76">
        <w:rPr>
          <w:sz w:val="24"/>
          <w:szCs w:val="24"/>
        </w:rPr>
        <w:t>(either top to bottom or end to end)</w:t>
      </w:r>
    </w:p>
    <w:p w:rsidR="00797AA7" w:rsidRPr="00426D76" w:rsidRDefault="00797AA7" w:rsidP="00797AA7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26D76">
        <w:rPr>
          <w:sz w:val="24"/>
          <w:szCs w:val="24"/>
        </w:rPr>
        <w:t xml:space="preserve">The winners will be the team who can make their marble </w:t>
      </w:r>
      <w:r w:rsidRPr="00426D76">
        <w:rPr>
          <w:b/>
          <w:sz w:val="24"/>
          <w:szCs w:val="24"/>
        </w:rPr>
        <w:t>travel</w:t>
      </w:r>
      <w:r w:rsidRPr="00426D76">
        <w:rPr>
          <w:sz w:val="24"/>
          <w:szCs w:val="24"/>
        </w:rPr>
        <w:t>,</w:t>
      </w:r>
      <w:r w:rsidRPr="00426D76">
        <w:rPr>
          <w:b/>
          <w:sz w:val="24"/>
          <w:szCs w:val="24"/>
        </w:rPr>
        <w:t xml:space="preserve"> without stopping</w:t>
      </w:r>
      <w:r w:rsidRPr="00426D76">
        <w:rPr>
          <w:sz w:val="24"/>
          <w:szCs w:val="24"/>
        </w:rPr>
        <w:t xml:space="preserve">, for the </w:t>
      </w:r>
      <w:r w:rsidRPr="00426D76">
        <w:rPr>
          <w:b/>
          <w:sz w:val="24"/>
          <w:szCs w:val="24"/>
        </w:rPr>
        <w:t>longest</w:t>
      </w:r>
      <w:r w:rsidRPr="00426D76">
        <w:rPr>
          <w:sz w:val="24"/>
          <w:szCs w:val="24"/>
        </w:rPr>
        <w:t xml:space="preserve"> period of time</w:t>
      </w:r>
    </w:p>
    <w:p w:rsidR="00797AA7" w:rsidRPr="00426D76" w:rsidRDefault="00797AA7" w:rsidP="00797AA7">
      <w:pPr>
        <w:pStyle w:val="ListParagraph"/>
        <w:rPr>
          <w:b/>
          <w:sz w:val="24"/>
          <w:szCs w:val="24"/>
        </w:rPr>
      </w:pPr>
    </w:p>
    <w:p w:rsidR="00797AA7" w:rsidRPr="00426D76" w:rsidRDefault="00797AA7" w:rsidP="00797AA7">
      <w:pPr>
        <w:pStyle w:val="ListParagraph"/>
        <w:rPr>
          <w:b/>
          <w:sz w:val="24"/>
          <w:szCs w:val="24"/>
        </w:rPr>
      </w:pPr>
      <w:r w:rsidRPr="00426D76">
        <w:rPr>
          <w:b/>
          <w:sz w:val="24"/>
          <w:szCs w:val="24"/>
        </w:rPr>
        <w:t>The rules:</w:t>
      </w:r>
    </w:p>
    <w:p w:rsidR="00797AA7" w:rsidRPr="00426D76" w:rsidRDefault="00797AA7" w:rsidP="00797AA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426D76">
        <w:rPr>
          <w:sz w:val="24"/>
          <w:szCs w:val="24"/>
        </w:rPr>
        <w:t xml:space="preserve">Once in the structure your marble must </w:t>
      </w:r>
      <w:r w:rsidRPr="00426D76">
        <w:rPr>
          <w:b/>
          <w:sz w:val="24"/>
          <w:szCs w:val="24"/>
        </w:rPr>
        <w:t>continually</w:t>
      </w:r>
      <w:r w:rsidRPr="00426D76">
        <w:rPr>
          <w:sz w:val="24"/>
          <w:szCs w:val="24"/>
        </w:rPr>
        <w:t xml:space="preserve"> travel</w:t>
      </w:r>
    </w:p>
    <w:p w:rsidR="00797AA7" w:rsidRPr="00426D76" w:rsidRDefault="00797AA7" w:rsidP="00797AA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426D76">
        <w:rPr>
          <w:sz w:val="24"/>
          <w:szCs w:val="24"/>
        </w:rPr>
        <w:t>Timing will stop when the marble has ceased to travel</w:t>
      </w:r>
    </w:p>
    <w:p w:rsidR="00797AA7" w:rsidRPr="00426D76" w:rsidRDefault="00797AA7" w:rsidP="00797AA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426D76">
        <w:rPr>
          <w:sz w:val="24"/>
          <w:szCs w:val="24"/>
        </w:rPr>
        <w:lastRenderedPageBreak/>
        <w:t>Your construction should be free standing, although some support may be allowed at the judges’ discretion</w:t>
      </w:r>
    </w:p>
    <w:p w:rsidR="00797AA7" w:rsidRPr="00426D76" w:rsidRDefault="00797AA7" w:rsidP="00797AA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In the event of a ti</w:t>
      </w:r>
      <w:r w:rsidRPr="00426D76">
        <w:rPr>
          <w:sz w:val="24"/>
          <w:szCs w:val="24"/>
        </w:rPr>
        <w:t>e, size, style and stability of construction will be taken into account</w:t>
      </w:r>
    </w:p>
    <w:p w:rsidR="00797AA7" w:rsidRPr="00797AA7" w:rsidRDefault="00797AA7" w:rsidP="00797A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(It may be useful to prepare a PowerPoint presentation with all of these materials, for ease of delivery).</w:t>
      </w:r>
      <w:bookmarkStart w:id="0" w:name="_GoBack"/>
      <w:bookmarkEnd w:id="0"/>
    </w:p>
    <w:p w:rsidR="0068143A" w:rsidRPr="0068143A" w:rsidRDefault="0068143A" w:rsidP="0068143A">
      <w:pPr>
        <w:pStyle w:val="ListParagraph"/>
        <w:numPr>
          <w:ilvl w:val="0"/>
          <w:numId w:val="8"/>
        </w:numPr>
        <w:spacing w:after="150" w:line="270" w:lineRule="atLeast"/>
        <w:jc w:val="center"/>
        <w:rPr>
          <w:rFonts w:ascii="Helvetica" w:eastAsia="Times New Roman" w:hAnsi="Helvetica" w:cs="Helvetica"/>
          <w:color w:val="000000"/>
          <w:sz w:val="20"/>
          <w:szCs w:val="20"/>
          <w:lang w:val="en"/>
        </w:rPr>
      </w:pPr>
      <w:r w:rsidRPr="003213A9">
        <w:rPr>
          <w:rFonts w:eastAsia="Times New Roman"/>
          <w:noProof/>
          <w:color w:val="4374B7"/>
        </w:rPr>
        <w:drawing>
          <wp:inline distT="0" distB="0" distL="0" distR="0" wp14:anchorId="727415EF" wp14:editId="6A7A6716">
            <wp:extent cx="838200" cy="295275"/>
            <wp:effectExtent l="0" t="0" r="0" b="9525"/>
            <wp:docPr id="3" name="Picture 3" descr="Creative Commons Licenc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ative Commons Licenc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43A">
        <w:rPr>
          <w:rFonts w:ascii="Helvetica" w:eastAsia="Times New Roman" w:hAnsi="Helvetica" w:cs="Helvetica"/>
          <w:color w:val="000000"/>
          <w:sz w:val="20"/>
          <w:szCs w:val="20"/>
          <w:lang w:val="en"/>
        </w:rPr>
        <w:br/>
      </w:r>
      <w:proofErr w:type="gramStart"/>
      <w:r w:rsidRPr="0068143A">
        <w:rPr>
          <w:rFonts w:ascii="Helvetica" w:eastAsia="Times New Roman" w:hAnsi="Helvetica" w:cs="Helvetica"/>
          <w:color w:val="000000"/>
          <w:sz w:val="20"/>
          <w:szCs w:val="20"/>
          <w:lang w:val="en"/>
        </w:rPr>
        <w:t xml:space="preserve">Activity ideas for practitioners by </w:t>
      </w:r>
      <w:proofErr w:type="spellStart"/>
      <w:r w:rsidRPr="0068143A">
        <w:rPr>
          <w:rFonts w:ascii="Helvetica" w:eastAsia="Times New Roman" w:hAnsi="Helvetica" w:cs="Helvetica"/>
          <w:color w:val="000000"/>
          <w:sz w:val="20"/>
          <w:szCs w:val="20"/>
          <w:lang w:val="en"/>
        </w:rPr>
        <w:t>Dr</w:t>
      </w:r>
      <w:proofErr w:type="spellEnd"/>
      <w:r w:rsidRPr="0068143A">
        <w:rPr>
          <w:rFonts w:ascii="Helvetica" w:eastAsia="Times New Roman" w:hAnsi="Helvetica" w:cs="Helvetica"/>
          <w:color w:val="000000"/>
          <w:sz w:val="20"/>
          <w:szCs w:val="20"/>
          <w:lang w:val="en"/>
        </w:rPr>
        <w:t xml:space="preserve"> Tracey Sweet for the National HE STEM </w:t>
      </w:r>
      <w:proofErr w:type="spellStart"/>
      <w:r w:rsidRPr="0068143A">
        <w:rPr>
          <w:rFonts w:ascii="Helvetica" w:eastAsia="Times New Roman" w:hAnsi="Helvetica" w:cs="Helvetica"/>
          <w:color w:val="000000"/>
          <w:sz w:val="20"/>
          <w:szCs w:val="20"/>
          <w:lang w:val="en"/>
        </w:rPr>
        <w:t>Programme</w:t>
      </w:r>
      <w:proofErr w:type="spellEnd"/>
      <w:r w:rsidRPr="0068143A">
        <w:rPr>
          <w:rFonts w:ascii="Helvetica" w:eastAsia="Times New Roman" w:hAnsi="Helvetica" w:cs="Helvetica"/>
          <w:color w:val="000000"/>
          <w:sz w:val="20"/>
          <w:szCs w:val="20"/>
          <w:lang w:val="en"/>
        </w:rPr>
        <w:t xml:space="preserve"> is</w:t>
      </w:r>
      <w:proofErr w:type="gramEnd"/>
      <w:r w:rsidRPr="0068143A">
        <w:rPr>
          <w:rFonts w:ascii="Helvetica" w:eastAsia="Times New Roman" w:hAnsi="Helvetica" w:cs="Helvetica"/>
          <w:color w:val="000000"/>
          <w:sz w:val="20"/>
          <w:szCs w:val="20"/>
          <w:lang w:val="en"/>
        </w:rPr>
        <w:t xml:space="preserve"> licensed under a </w:t>
      </w:r>
      <w:hyperlink r:id="rId12" w:history="1">
        <w:r w:rsidRPr="0068143A">
          <w:rPr>
            <w:rFonts w:ascii="Helvetica" w:eastAsia="Times New Roman" w:hAnsi="Helvetica" w:cs="Helvetica"/>
            <w:color w:val="4374B7"/>
            <w:sz w:val="20"/>
            <w:szCs w:val="20"/>
            <w:u w:val="single"/>
            <w:lang w:val="en"/>
          </w:rPr>
          <w:t>Creative Commons Attribution-</w:t>
        </w:r>
        <w:proofErr w:type="spellStart"/>
        <w:r w:rsidRPr="0068143A">
          <w:rPr>
            <w:rFonts w:ascii="Helvetica" w:eastAsia="Times New Roman" w:hAnsi="Helvetica" w:cs="Helvetica"/>
            <w:color w:val="4374B7"/>
            <w:sz w:val="20"/>
            <w:szCs w:val="20"/>
            <w:u w:val="single"/>
            <w:lang w:val="en"/>
          </w:rPr>
          <w:t>NonCommercial</w:t>
        </w:r>
        <w:proofErr w:type="spellEnd"/>
        <w:r w:rsidRPr="0068143A">
          <w:rPr>
            <w:rFonts w:ascii="Helvetica" w:eastAsia="Times New Roman" w:hAnsi="Helvetica" w:cs="Helvetica"/>
            <w:color w:val="4374B7"/>
            <w:sz w:val="20"/>
            <w:szCs w:val="20"/>
            <w:u w:val="single"/>
            <w:lang w:val="en"/>
          </w:rPr>
          <w:t xml:space="preserve"> 2.0 UK: England &amp; Wales License</w:t>
        </w:r>
      </w:hyperlink>
      <w:r w:rsidRPr="0068143A">
        <w:rPr>
          <w:rFonts w:ascii="Helvetica" w:eastAsia="Times New Roman" w:hAnsi="Helvetica" w:cs="Helvetica"/>
          <w:color w:val="000000"/>
          <w:sz w:val="20"/>
          <w:szCs w:val="20"/>
          <w:lang w:val="en"/>
        </w:rPr>
        <w:t>.</w:t>
      </w:r>
    </w:p>
    <w:p w:rsidR="00B4377C" w:rsidRDefault="00B4377C">
      <w:pPr>
        <w:rPr>
          <w:b/>
          <w:sz w:val="28"/>
          <w:szCs w:val="28"/>
        </w:rPr>
      </w:pPr>
    </w:p>
    <w:sectPr w:rsidR="00B4377C" w:rsidSect="004508C3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890" w:rsidRDefault="00715890" w:rsidP="00715890">
      <w:pPr>
        <w:spacing w:after="0" w:line="240" w:lineRule="auto"/>
      </w:pPr>
      <w:r>
        <w:separator/>
      </w:r>
    </w:p>
  </w:endnote>
  <w:endnote w:type="continuationSeparator" w:id="0">
    <w:p w:rsidR="00715890" w:rsidRDefault="00715890" w:rsidP="0071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890" w:rsidRDefault="0071589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</w:p>
  <w:p w:rsidR="00715890" w:rsidRDefault="007158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890" w:rsidRDefault="00715890" w:rsidP="00715890">
      <w:pPr>
        <w:spacing w:after="0" w:line="240" w:lineRule="auto"/>
      </w:pPr>
      <w:r>
        <w:separator/>
      </w:r>
    </w:p>
  </w:footnote>
  <w:footnote w:type="continuationSeparator" w:id="0">
    <w:p w:rsidR="00715890" w:rsidRDefault="00715890" w:rsidP="00715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4"/>
        <w:szCs w:val="24"/>
      </w:rPr>
      <w:alias w:val="Title"/>
      <w:id w:val="77738743"/>
      <w:placeholder>
        <w:docPart w:val="E70D206F53694C36AAC9C133D9C7DA1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15890" w:rsidRPr="00715890" w:rsidRDefault="00715890" w:rsidP="00715890">
        <w:pPr>
          <w:pStyle w:val="Header"/>
          <w:pBdr>
            <w:bottom w:val="thickThinSmallGap" w:sz="24" w:space="1" w:color="622423" w:themeColor="accent2" w:themeShade="7F"/>
          </w:pBdr>
          <w:jc w:val="right"/>
          <w:rPr>
            <w:rFonts w:ascii="Arial" w:eastAsiaTheme="majorEastAsia" w:hAnsi="Arial" w:cs="Arial"/>
            <w:sz w:val="32"/>
            <w:szCs w:val="32"/>
          </w:rPr>
        </w:pPr>
        <w:r>
          <w:rPr>
            <w:rFonts w:ascii="Arial" w:hAnsi="Arial" w:cs="Arial"/>
            <w:sz w:val="24"/>
            <w:szCs w:val="24"/>
          </w:rPr>
          <w:t>Creative STEM W</w:t>
        </w:r>
        <w:r w:rsidRPr="00715890">
          <w:rPr>
            <w:rFonts w:ascii="Arial" w:hAnsi="Arial" w:cs="Arial"/>
            <w:sz w:val="24"/>
            <w:szCs w:val="24"/>
          </w:rPr>
          <w:t>ebsite</w:t>
        </w:r>
      </w:p>
    </w:sdtContent>
  </w:sdt>
  <w:p w:rsidR="00715890" w:rsidRDefault="007158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321"/>
    <w:multiLevelType w:val="hybridMultilevel"/>
    <w:tmpl w:val="638ECCD4"/>
    <w:lvl w:ilvl="0" w:tplc="21981A3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2078BE"/>
    <w:multiLevelType w:val="hybridMultilevel"/>
    <w:tmpl w:val="8CF03ABC"/>
    <w:lvl w:ilvl="0" w:tplc="21981A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35457F"/>
    <w:multiLevelType w:val="hybridMultilevel"/>
    <w:tmpl w:val="D7B6EC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55C45"/>
    <w:multiLevelType w:val="hybridMultilevel"/>
    <w:tmpl w:val="0BB81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8148A"/>
    <w:multiLevelType w:val="hybridMultilevel"/>
    <w:tmpl w:val="2D7E8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F0DDD"/>
    <w:multiLevelType w:val="hybridMultilevel"/>
    <w:tmpl w:val="3252C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61D32"/>
    <w:multiLevelType w:val="hybridMultilevel"/>
    <w:tmpl w:val="8E388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161FB"/>
    <w:multiLevelType w:val="hybridMultilevel"/>
    <w:tmpl w:val="29CAA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83E39"/>
    <w:multiLevelType w:val="hybridMultilevel"/>
    <w:tmpl w:val="AFBC5278"/>
    <w:lvl w:ilvl="0" w:tplc="FADA2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43540"/>
    <w:multiLevelType w:val="hybridMultilevel"/>
    <w:tmpl w:val="21FE8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81C1B"/>
    <w:multiLevelType w:val="hybridMultilevel"/>
    <w:tmpl w:val="E9CCD15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C2C3F04"/>
    <w:multiLevelType w:val="hybridMultilevel"/>
    <w:tmpl w:val="2FEE3E3C"/>
    <w:lvl w:ilvl="0" w:tplc="0809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2">
    <w:nsid w:val="7AEE47CB"/>
    <w:multiLevelType w:val="hybridMultilevel"/>
    <w:tmpl w:val="1ABCE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1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90"/>
    <w:rsid w:val="00035C00"/>
    <w:rsid w:val="00061339"/>
    <w:rsid w:val="00070617"/>
    <w:rsid w:val="00080D8D"/>
    <w:rsid w:val="0009032A"/>
    <w:rsid w:val="00093475"/>
    <w:rsid w:val="00094CA3"/>
    <w:rsid w:val="000A0710"/>
    <w:rsid w:val="000A6991"/>
    <w:rsid w:val="000C46AE"/>
    <w:rsid w:val="000C46DF"/>
    <w:rsid w:val="000E273A"/>
    <w:rsid w:val="000F13F9"/>
    <w:rsid w:val="000F4EDD"/>
    <w:rsid w:val="00106EB1"/>
    <w:rsid w:val="00121147"/>
    <w:rsid w:val="0013065D"/>
    <w:rsid w:val="001529BF"/>
    <w:rsid w:val="00177FA5"/>
    <w:rsid w:val="001A132E"/>
    <w:rsid w:val="001B08EF"/>
    <w:rsid w:val="001C4D24"/>
    <w:rsid w:val="001D45CB"/>
    <w:rsid w:val="001E04EC"/>
    <w:rsid w:val="00216F39"/>
    <w:rsid w:val="00221CF2"/>
    <w:rsid w:val="002272A5"/>
    <w:rsid w:val="002730E4"/>
    <w:rsid w:val="0027482B"/>
    <w:rsid w:val="00283762"/>
    <w:rsid w:val="00296E8F"/>
    <w:rsid w:val="002B389A"/>
    <w:rsid w:val="002D4741"/>
    <w:rsid w:val="002F64FD"/>
    <w:rsid w:val="003408CC"/>
    <w:rsid w:val="0034543B"/>
    <w:rsid w:val="00383470"/>
    <w:rsid w:val="00392984"/>
    <w:rsid w:val="003A46AC"/>
    <w:rsid w:val="003C3917"/>
    <w:rsid w:val="003C4553"/>
    <w:rsid w:val="003D17EF"/>
    <w:rsid w:val="003D4E1E"/>
    <w:rsid w:val="0040484E"/>
    <w:rsid w:val="00404912"/>
    <w:rsid w:val="004411EE"/>
    <w:rsid w:val="004435BF"/>
    <w:rsid w:val="004508C3"/>
    <w:rsid w:val="004672CF"/>
    <w:rsid w:val="004C491A"/>
    <w:rsid w:val="004D12B1"/>
    <w:rsid w:val="004E6D2F"/>
    <w:rsid w:val="00523CA0"/>
    <w:rsid w:val="00526E37"/>
    <w:rsid w:val="00546C7E"/>
    <w:rsid w:val="005568D3"/>
    <w:rsid w:val="00571956"/>
    <w:rsid w:val="005D48C1"/>
    <w:rsid w:val="005E5F1E"/>
    <w:rsid w:val="0060059D"/>
    <w:rsid w:val="006352A2"/>
    <w:rsid w:val="0064632B"/>
    <w:rsid w:val="00655B6D"/>
    <w:rsid w:val="0068143A"/>
    <w:rsid w:val="00686571"/>
    <w:rsid w:val="006923E7"/>
    <w:rsid w:val="006B4944"/>
    <w:rsid w:val="006B5E0C"/>
    <w:rsid w:val="006D1E2F"/>
    <w:rsid w:val="006E0E25"/>
    <w:rsid w:val="006E6D80"/>
    <w:rsid w:val="006E7F3C"/>
    <w:rsid w:val="006F71B9"/>
    <w:rsid w:val="00715890"/>
    <w:rsid w:val="00767661"/>
    <w:rsid w:val="00776415"/>
    <w:rsid w:val="00797AA7"/>
    <w:rsid w:val="007B4EDB"/>
    <w:rsid w:val="007C03AA"/>
    <w:rsid w:val="007F05DE"/>
    <w:rsid w:val="008009CD"/>
    <w:rsid w:val="00807E9B"/>
    <w:rsid w:val="0085355B"/>
    <w:rsid w:val="008651DD"/>
    <w:rsid w:val="00876C94"/>
    <w:rsid w:val="008D463E"/>
    <w:rsid w:val="00926234"/>
    <w:rsid w:val="00961895"/>
    <w:rsid w:val="00973688"/>
    <w:rsid w:val="009826B8"/>
    <w:rsid w:val="00985694"/>
    <w:rsid w:val="00994496"/>
    <w:rsid w:val="00994A6A"/>
    <w:rsid w:val="009C7551"/>
    <w:rsid w:val="00A44A26"/>
    <w:rsid w:val="00A5079F"/>
    <w:rsid w:val="00A868FA"/>
    <w:rsid w:val="00A95B1E"/>
    <w:rsid w:val="00B050A5"/>
    <w:rsid w:val="00B12233"/>
    <w:rsid w:val="00B22670"/>
    <w:rsid w:val="00B3618F"/>
    <w:rsid w:val="00B4377C"/>
    <w:rsid w:val="00B46331"/>
    <w:rsid w:val="00B47D28"/>
    <w:rsid w:val="00B552DF"/>
    <w:rsid w:val="00B86BB5"/>
    <w:rsid w:val="00BC177B"/>
    <w:rsid w:val="00BE2575"/>
    <w:rsid w:val="00BF238D"/>
    <w:rsid w:val="00BF50BD"/>
    <w:rsid w:val="00C02D12"/>
    <w:rsid w:val="00C038FA"/>
    <w:rsid w:val="00C072CE"/>
    <w:rsid w:val="00C16C63"/>
    <w:rsid w:val="00C41F65"/>
    <w:rsid w:val="00C42EC1"/>
    <w:rsid w:val="00C60F48"/>
    <w:rsid w:val="00C64D76"/>
    <w:rsid w:val="00C81EA7"/>
    <w:rsid w:val="00CB09A2"/>
    <w:rsid w:val="00CC1E81"/>
    <w:rsid w:val="00CC3C76"/>
    <w:rsid w:val="00CF3B01"/>
    <w:rsid w:val="00D103A7"/>
    <w:rsid w:val="00D25099"/>
    <w:rsid w:val="00D60321"/>
    <w:rsid w:val="00D71909"/>
    <w:rsid w:val="00D7210D"/>
    <w:rsid w:val="00D72F72"/>
    <w:rsid w:val="00D81506"/>
    <w:rsid w:val="00D9261F"/>
    <w:rsid w:val="00D95741"/>
    <w:rsid w:val="00D967E2"/>
    <w:rsid w:val="00DC77BD"/>
    <w:rsid w:val="00DD3007"/>
    <w:rsid w:val="00DE43D4"/>
    <w:rsid w:val="00DF1A20"/>
    <w:rsid w:val="00E517F5"/>
    <w:rsid w:val="00E5415D"/>
    <w:rsid w:val="00EA040D"/>
    <w:rsid w:val="00EC3B4E"/>
    <w:rsid w:val="00EF6236"/>
    <w:rsid w:val="00EF6C68"/>
    <w:rsid w:val="00F02B5C"/>
    <w:rsid w:val="00F373BE"/>
    <w:rsid w:val="00F45932"/>
    <w:rsid w:val="00F60BA3"/>
    <w:rsid w:val="00F7000E"/>
    <w:rsid w:val="00F818EF"/>
    <w:rsid w:val="00FB47A1"/>
    <w:rsid w:val="00FB6B55"/>
    <w:rsid w:val="00FC33EF"/>
    <w:rsid w:val="00FE407B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890"/>
  </w:style>
  <w:style w:type="paragraph" w:styleId="Footer">
    <w:name w:val="footer"/>
    <w:basedOn w:val="Normal"/>
    <w:link w:val="FooterChar"/>
    <w:uiPriority w:val="99"/>
    <w:unhideWhenUsed/>
    <w:rsid w:val="00715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890"/>
  </w:style>
  <w:style w:type="paragraph" w:styleId="BalloonText">
    <w:name w:val="Balloon Text"/>
    <w:basedOn w:val="Normal"/>
    <w:link w:val="BalloonTextChar"/>
    <w:uiPriority w:val="99"/>
    <w:semiHidden/>
    <w:unhideWhenUsed/>
    <w:rsid w:val="00715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8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4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890"/>
  </w:style>
  <w:style w:type="paragraph" w:styleId="Footer">
    <w:name w:val="footer"/>
    <w:basedOn w:val="Normal"/>
    <w:link w:val="FooterChar"/>
    <w:uiPriority w:val="99"/>
    <w:unhideWhenUsed/>
    <w:rsid w:val="00715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890"/>
  </w:style>
  <w:style w:type="paragraph" w:styleId="BalloonText">
    <w:name w:val="Balloon Text"/>
    <w:basedOn w:val="Normal"/>
    <w:link w:val="BalloonTextChar"/>
    <w:uiPriority w:val="99"/>
    <w:semiHidden/>
    <w:unhideWhenUsed/>
    <w:rsid w:val="00715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8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4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reativecommons.org/licenses/by-nc/2.0/uk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creativecommons.org/licenses/by-nc/2.0/uk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0D206F53694C36AAC9C133D9C7D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C080-9109-4D0E-8B69-FBCD5DF2E2F0}"/>
      </w:docPartPr>
      <w:docPartBody>
        <w:p w:rsidR="00632F7A" w:rsidRDefault="00D91088" w:rsidP="00D91088">
          <w:pPr>
            <w:pStyle w:val="E70D206F53694C36AAC9C133D9C7DA1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91088"/>
    <w:rsid w:val="00051C47"/>
    <w:rsid w:val="002132FA"/>
    <w:rsid w:val="002A677F"/>
    <w:rsid w:val="00313081"/>
    <w:rsid w:val="004B163E"/>
    <w:rsid w:val="006110A2"/>
    <w:rsid w:val="006138A0"/>
    <w:rsid w:val="00632F7A"/>
    <w:rsid w:val="00703423"/>
    <w:rsid w:val="00750A9E"/>
    <w:rsid w:val="00816A5D"/>
    <w:rsid w:val="00816E77"/>
    <w:rsid w:val="00853E3B"/>
    <w:rsid w:val="00BF7981"/>
    <w:rsid w:val="00D91088"/>
    <w:rsid w:val="00E42498"/>
    <w:rsid w:val="00FA043F"/>
    <w:rsid w:val="00F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0D206F53694C36AAC9C133D9C7DA14">
    <w:name w:val="E70D206F53694C36AAC9C133D9C7DA14"/>
    <w:rsid w:val="00D91088"/>
  </w:style>
  <w:style w:type="paragraph" w:customStyle="1" w:styleId="C81863C17D88491E8FB0F06A55655AE8">
    <w:name w:val="C81863C17D88491E8FB0F06A55655AE8"/>
    <w:rsid w:val="00D910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64982-CAE3-4CCA-BA04-A2C0879B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2E105D0D.dotm</Template>
  <TotalTime>2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STEM Website</vt:lpstr>
    </vt:vector>
  </TitlesOfParts>
  <Company>Microsoft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STEM Website</dc:title>
  <dc:creator>Tracey Sweet</dc:creator>
  <cp:lastModifiedBy>Ruth Waring</cp:lastModifiedBy>
  <cp:revision>3</cp:revision>
  <dcterms:created xsi:type="dcterms:W3CDTF">2012-07-04T14:56:00Z</dcterms:created>
  <dcterms:modified xsi:type="dcterms:W3CDTF">2012-07-04T14:59:00Z</dcterms:modified>
</cp:coreProperties>
</file>